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EA0E8A" w:rsidTr="00F133BA">
        <w:trPr>
          <w:trHeight w:val="142"/>
        </w:trPr>
        <w:tc>
          <w:tcPr>
            <w:tcW w:w="9889" w:type="dxa"/>
            <w:hideMark/>
          </w:tcPr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EA0E8A" w:rsidTr="00F133BA">
              <w:tc>
                <w:tcPr>
                  <w:tcW w:w="4644" w:type="dxa"/>
                </w:tcPr>
                <w:p w:rsidR="00EA0E8A" w:rsidRPr="009B5DE2" w:rsidRDefault="00EA0E8A" w:rsidP="00F133BA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494B618D" wp14:editId="6BEA3B48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A0E8A" w:rsidRPr="009942DB" w:rsidRDefault="00EA0E8A" w:rsidP="00F133BA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fldChar w:fldCharType="begin"/>
                  </w:r>
                  <w:r w:rsidRPr="009942DB">
                    <w:rPr>
                      <w:lang w:val="en-US"/>
                    </w:rPr>
                    <w:instrText xml:space="preserve"> </w:instrText>
                  </w:r>
                  <w:r w:rsidRPr="00386E35">
                    <w:rPr>
                      <w:lang w:val="en-US"/>
                    </w:rPr>
                    <w:instrText>HYPERLINK</w:instrText>
                  </w:r>
                  <w:r w:rsidRPr="009942DB">
                    <w:rPr>
                      <w:lang w:val="en-US"/>
                    </w:rPr>
                    <w:instrText xml:space="preserve"> "</w:instrText>
                  </w:r>
                  <w:r w:rsidRPr="00386E35">
                    <w:rPr>
                      <w:lang w:val="en-US"/>
                    </w:rPr>
                    <w:instrText>mailto</w:instrText>
                  </w:r>
                  <w:r w:rsidRPr="009942DB">
                    <w:rPr>
                      <w:lang w:val="en-US"/>
                    </w:rPr>
                    <w:instrText>:</w:instrText>
                  </w:r>
                  <w:r w:rsidRPr="00386E35">
                    <w:rPr>
                      <w:lang w:val="en-US"/>
                    </w:rPr>
                    <w:instrText>mail</w:instrText>
                  </w:r>
                  <w:r w:rsidRPr="009942DB">
                    <w:rPr>
                      <w:lang w:val="en-US"/>
                    </w:rPr>
                    <w:instrText>_07@66.</w:instrText>
                  </w:r>
                  <w:r w:rsidRPr="00386E35">
                    <w:rPr>
                      <w:lang w:val="en-US"/>
                    </w:rPr>
                    <w:instrText>rospotrebnadzor</w:instrText>
                  </w:r>
                  <w:r w:rsidRPr="009942DB">
                    <w:rPr>
                      <w:lang w:val="en-US"/>
                    </w:rPr>
                    <w:instrText>.</w:instrText>
                  </w:r>
                  <w:r w:rsidRPr="00386E35">
                    <w:rPr>
                      <w:lang w:val="en-US"/>
                    </w:rPr>
                    <w:instrText>ru</w:instrText>
                  </w:r>
                  <w:r w:rsidRPr="009942DB">
                    <w:rPr>
                      <w:lang w:val="en-US"/>
                    </w:rPr>
                    <w:instrText xml:space="preserve">" </w:instrText>
                  </w:r>
                  <w:r>
                    <w:fldChar w:fldCharType="separate"/>
                  </w:r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942D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_07@66.</w:t>
                  </w:r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r w:rsidRPr="009942D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r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EA0E8A" w:rsidRPr="00386E35" w:rsidRDefault="00EA0E8A" w:rsidP="00386E35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942D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942D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="00386E35" w:rsidRPr="00386E3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02</w:t>
                  </w:r>
                  <w:r w:rsidRPr="00386E3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="00386E35" w:rsidRPr="00386E3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07</w:t>
                  </w:r>
                  <w:r w:rsidRPr="00386E3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.2024</w:t>
                  </w:r>
                </w:p>
              </w:tc>
              <w:tc>
                <w:tcPr>
                  <w:tcW w:w="851" w:type="dxa"/>
                </w:tcPr>
                <w:p w:rsidR="00EA0E8A" w:rsidRPr="009942DB" w:rsidRDefault="00EA0E8A" w:rsidP="00F133B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59" w:type="dxa"/>
                </w:tcPr>
                <w:p w:rsidR="00EA0E8A" w:rsidRPr="00700926" w:rsidRDefault="00EA0E8A" w:rsidP="00F133BA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EA0E8A" w:rsidRPr="00700926" w:rsidRDefault="00EA0E8A" w:rsidP="00F133BA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EA0E8A" w:rsidRPr="00700926" w:rsidRDefault="00EA0E8A" w:rsidP="00F133BA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EA0E8A" w:rsidRPr="00700926" w:rsidRDefault="00EA0E8A" w:rsidP="00F133B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EA0E8A" w:rsidRPr="00700926" w:rsidRDefault="00EA0E8A" w:rsidP="00F133B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0E8A" w:rsidRPr="00700926" w:rsidRDefault="00EA0E8A" w:rsidP="00F133B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EA0E8A" w:rsidRPr="00700926" w:rsidRDefault="00EA0E8A" w:rsidP="00F133B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EA0E8A" w:rsidRPr="00700926" w:rsidRDefault="00EA0E8A" w:rsidP="00F133B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A0E8A" w:rsidRPr="00700926" w:rsidRDefault="00EA0E8A" w:rsidP="00F133BA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EA0E8A" w:rsidRDefault="00EA0E8A" w:rsidP="00F133B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A0E8A" w:rsidRDefault="00EA0E8A" w:rsidP="00EA0E8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8697B" w:rsidRDefault="0008697B" w:rsidP="00EA0E8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r w:rsidRPr="000869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Рекомендации по приобретению бытовых услуг</w:t>
      </w:r>
    </w:p>
    <w:bookmarkEnd w:id="0"/>
    <w:p w:rsidR="0008697B" w:rsidRPr="0008697B" w:rsidRDefault="0008697B" w:rsidP="0008697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697B" w:rsidRPr="0008697B" w:rsidRDefault="0008697B" w:rsidP="000869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сферу бытовых услуг входят такие работы и услуги, как изготовление мебели, ремонт бытовой техники, ювелирных изделий, услуги химчистки, парикмахерские услуги и пр.</w:t>
      </w:r>
    </w:p>
    <w:p w:rsidR="0008697B" w:rsidRPr="0008697B" w:rsidRDefault="0008697B" w:rsidP="000869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оказании бытовых услуг, как и в любом договоре с участием потребителя, на предпринимателя возлагаются дополнительные обязанности, призванные обеспечить повышенную защиту прав потребителя. Прежде всего – информационная обязанность: исполнитель обязан до заключения договора бытового обслуживания предоставить заказчику необходимую и достоверную информацию об исполнителе, режиме его работы, о предлагаемой услуге (работе), ее видах и особенностях, о цене и форме оплаты, о сроках оказания услуг, о гарантийных сроках, правилах и условиях эффективного и безопасного использования услуг, а также сообщить заказчику по его просьбе другие относящиеся к договору и соответствующей работе сведения. Кроме того, предприниматель должен ознакомить с образцами договоров об оказании услуг; образцами изготавливаемых изделий либо их эскизами и пр. Если по характеру работы это имеет значение, исполнитель должен указать заказчику конкретное лицо, которое будет ее выполнять.</w:t>
      </w:r>
    </w:p>
    <w:p w:rsidR="0008697B" w:rsidRPr="0008697B" w:rsidRDefault="0008697B" w:rsidP="000869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не стать жертвой недобросовестной компании, перед заключением договора потребителю стоит ознакомиться с отзывами о компании в интернете. Если у компании есть сайт – изучить размещенную на нем информацию (есть ли на сайте наименование юридического лица или индивидуального предпринимателя, оказывающего услуги, юридический адрес, режим его работы).</w:t>
      </w:r>
    </w:p>
    <w:p w:rsidR="0008697B" w:rsidRPr="0008697B" w:rsidRDefault="0008697B" w:rsidP="000869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помнить, что при заключении договора на оказание бытовых услуг с физическим лицом (например, по объявлениям, распространяемым через почтовые ящики или расклеенным на входных группах подъездов – </w:t>
      </w:r>
      <w:r w:rsidRPr="000869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«частный мастер Андрей, живу рядом, приеду быстро…»</w:t>
      </w:r>
      <w:r w:rsidRPr="00086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предъявить требования в случае оказания услуг ненадлежащего качества, нарушения сроков оказания услуг и пр. может быть довольно затруднительно.</w:t>
      </w:r>
    </w:p>
    <w:p w:rsidR="0008697B" w:rsidRPr="0008697B" w:rsidRDefault="0008697B" w:rsidP="000869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ознакомления потребителя с содержанием, стоимостью, порядком оказания услуг заключается Договор об оказании услуг (выполнении работ). Договор оформляется в письменной форме в виде квитанции или другого документа. Один экземпляр договора выдается потребителю. Если услуга выполняется в присутствии потребителя, договор может оформляться в виде кассового чека, билета и др.</w:t>
      </w:r>
    </w:p>
    <w:p w:rsidR="0008697B" w:rsidRPr="0008697B" w:rsidRDefault="0008697B" w:rsidP="000869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заключении договора требуется внимательно ознакомиться с информацией, внесенной в договор, – об исполнителе, о составе услуг, о цене и сроках оказания услуг. Не подписывайте договор, если в нем есть неясности и противоречия, в том числе с устными заверениями специалиста компании. Попросите подтвердить слова конкретными пунктами договора. Не доверяйте заверениям, что форма договора является типовой и не подлежит изменению.  Помните, что любые предоставляемые исполнителем услуги и гарантии должны быть отражены в договоре.</w:t>
      </w:r>
    </w:p>
    <w:p w:rsidR="0008697B" w:rsidRPr="0008697B" w:rsidRDefault="0008697B" w:rsidP="000869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Оплата оказываемых потребителю услуг может быть произведена потребителем после принятия работы.</w:t>
      </w:r>
    </w:p>
    <w:p w:rsidR="0008697B" w:rsidRPr="0008697B" w:rsidRDefault="0008697B" w:rsidP="000869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п. 1 ст. 37 Закона РФ от 07.02.1992 N 2300-1 потребитель обязан оплатить оказанные ему услуги в порядке и в сроки, которые установлены договором с исполнителем. Потребитель обязан оплатить выполненную исполнителем в полном объеме работу после ее принятия потребителем.</w:t>
      </w:r>
    </w:p>
    <w:p w:rsidR="0008697B" w:rsidRPr="0008697B" w:rsidRDefault="0008697B" w:rsidP="000869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Действующее законодательство не предусматривает оплату </w:t>
      </w:r>
      <w:proofErr w:type="spellStart"/>
      <w:r w:rsidRPr="00086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неоказанных</w:t>
      </w:r>
      <w:proofErr w:type="spellEnd"/>
      <w:r w:rsidRPr="00086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услуг. Потребитель имеет право не подписывать акт, подтверждающий оказание услуг и отсутствие претензий к их качеству, до их фактического оказания. При возникновении претензий к качеству, срокам оказания услуг необходимо отразить эту информацию в акте или подав отдельную претензию.</w:t>
      </w:r>
    </w:p>
    <w:p w:rsidR="0008697B" w:rsidRPr="0008697B" w:rsidRDefault="0008697B" w:rsidP="000869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 предусмотрено право потребителя на односторонний отказ от договора:</w:t>
      </w:r>
    </w:p>
    <w:p w:rsidR="0008697B" w:rsidRPr="0008697B" w:rsidRDefault="0008697B" w:rsidP="0008697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любое время при условии оплаты исполнителю фактически понесенных им расходов, связанных с исполнением обязательств по данному договору» (ст. 32 Закона «О защите прав потребителей»);</w:t>
      </w:r>
    </w:p>
    <w:p w:rsidR="0008697B" w:rsidRPr="0008697B" w:rsidRDefault="0008697B" w:rsidP="0008697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нарушения права потребителя на необходимую информацию об услуге (ст. 12 Закона «О защите прав потребителей»);</w:t>
      </w:r>
    </w:p>
    <w:p w:rsidR="0008697B" w:rsidRPr="0008697B" w:rsidRDefault="0008697B" w:rsidP="0008697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нарушения сроков оказания услуг, выполнения работ (ст. 28 Закона «О защите прав потребителей»);</w:t>
      </w:r>
    </w:p>
    <w:p w:rsidR="0008697B" w:rsidRPr="0008697B" w:rsidRDefault="0008697B" w:rsidP="0008697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 установленный договором срок недостатки услуг не устранены; в связи с существенными недостатками услуги; иными существенными отступлениями от условий договора (ст. 29 Закона «О защите прав потребителей»).</w:t>
      </w:r>
    </w:p>
    <w:p w:rsidR="0008697B" w:rsidRPr="0008697B" w:rsidRDefault="0008697B" w:rsidP="000869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возникновения гражданско-правовых (имущественных) споров между потребителем и исполнителем (в том числе, о ненадлежащем исполнении условий договора, об отказе в возврате денежных средств и пр.) наступает гражданско-правовая (имущественная) ответственность исполнителя перед потребителем. Разрешение таких споров возможно либо в добровольном порядке (направив претензию исполнителю), либо в судебном порядке.</w:t>
      </w:r>
    </w:p>
    <w:p w:rsidR="00EA0E8A" w:rsidRPr="00EA0E8A" w:rsidRDefault="00EA0E8A" w:rsidP="00EA0E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0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Напоминаем, что потребители за консультациями и оказанием правовой помощи при нарушении прав потребителей, могут обращаться в консультационный пункт для потребителей </w:t>
      </w:r>
      <w:proofErr w:type="spellStart"/>
      <w:r w:rsidRPr="00EA0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Красноуфимского</w:t>
      </w:r>
      <w:proofErr w:type="spellEnd"/>
      <w:r w:rsidRPr="00EA0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филиала ФБУЗ «Центр гигиены и эпидемиологии в Свердловской области» по адресу: Свердловская область, г. Красноуфимск, ул. Советская, д.13, </w:t>
      </w:r>
      <w:proofErr w:type="spellStart"/>
      <w:r w:rsidRPr="00EA0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Pr="00EA0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14, или по телефону 89024474205.</w:t>
      </w:r>
    </w:p>
    <w:p w:rsidR="002020E2" w:rsidRPr="00EA0E8A" w:rsidRDefault="009942DB" w:rsidP="00EA0E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2020E2" w:rsidRPr="00EA0E8A" w:rsidSect="0008697B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90288"/>
    <w:multiLevelType w:val="multilevel"/>
    <w:tmpl w:val="89C6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7B"/>
    <w:rsid w:val="0008697B"/>
    <w:rsid w:val="002B0D41"/>
    <w:rsid w:val="003824CA"/>
    <w:rsid w:val="00386E35"/>
    <w:rsid w:val="00833391"/>
    <w:rsid w:val="009942DB"/>
    <w:rsid w:val="00B213AE"/>
    <w:rsid w:val="00B65368"/>
    <w:rsid w:val="00E65546"/>
    <w:rsid w:val="00E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E8A"/>
    <w:rPr>
      <w:color w:val="0000FF"/>
      <w:u w:val="single"/>
    </w:rPr>
  </w:style>
  <w:style w:type="paragraph" w:customStyle="1" w:styleId="1">
    <w:name w:val="Без интервала1"/>
    <w:rsid w:val="00EA0E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A0E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E8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E8A"/>
    <w:rPr>
      <w:color w:val="0000FF"/>
      <w:u w:val="single"/>
    </w:rPr>
  </w:style>
  <w:style w:type="paragraph" w:customStyle="1" w:styleId="1">
    <w:name w:val="Без интервала1"/>
    <w:rsid w:val="00EA0E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A0E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E8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Короленко Ирина Александровна</dc:creator>
  <cp:lastModifiedBy>Анна Николаевна</cp:lastModifiedBy>
  <cp:revision>2</cp:revision>
  <cp:lastPrinted>2024-07-03T11:21:00Z</cp:lastPrinted>
  <dcterms:created xsi:type="dcterms:W3CDTF">2024-07-03T11:23:00Z</dcterms:created>
  <dcterms:modified xsi:type="dcterms:W3CDTF">2024-07-03T11:23:00Z</dcterms:modified>
</cp:coreProperties>
</file>